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color w:val="333333"/>
          <w:sz w:val="30"/>
          <w:szCs w:val="18"/>
        </w:rPr>
      </w:pPr>
      <w:r>
        <w:rPr>
          <w:rFonts w:ascii="仿宋_GB2312" w:eastAsia="仿宋_GB2312"/>
          <w:color w:val="333333"/>
          <w:sz w:val="30"/>
          <w:szCs w:val="18"/>
        </w:rPr>
        <w:t>附件</w:t>
      </w:r>
      <w:r>
        <w:rPr>
          <w:rFonts w:hint="eastAsia" w:ascii="仿宋_GB2312" w:eastAsia="仿宋_GB2312"/>
          <w:color w:val="333333"/>
          <w:sz w:val="30"/>
          <w:szCs w:val="18"/>
          <w:lang w:val="en-US" w:eastAsia="zh-CN"/>
        </w:rPr>
        <w:t>1</w:t>
      </w:r>
      <w:r>
        <w:rPr>
          <w:rFonts w:ascii="仿宋_GB2312" w:eastAsia="仿宋_GB2312"/>
          <w:color w:val="333333"/>
          <w:sz w:val="30"/>
          <w:szCs w:val="18"/>
        </w:rPr>
        <w:t>：</w:t>
      </w:r>
    </w:p>
    <w:p>
      <w:pPr>
        <w:spacing w:line="520" w:lineRule="exact"/>
        <w:jc w:val="center"/>
        <w:rPr>
          <w:rFonts w:hint="eastAsia" w:ascii="仿宋_GB2312" w:eastAsia="仿宋_GB2312"/>
          <w:color w:val="333333"/>
          <w:sz w:val="30"/>
          <w:szCs w:val="18"/>
        </w:rPr>
      </w:pPr>
      <w:r>
        <w:rPr>
          <w:rFonts w:hint="eastAsia" w:eastAsia="黑体"/>
          <w:sz w:val="36"/>
        </w:rPr>
        <w:t>名额分配表</w:t>
      </w:r>
    </w:p>
    <w:tbl>
      <w:tblPr>
        <w:tblStyle w:val="2"/>
        <w:tblpPr w:leftFromText="180" w:rightFromText="180" w:vertAnchor="text" w:horzAnchor="page" w:tblpXSpec="center" w:tblpY="33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2109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1996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tabs>
                <w:tab w:val="left" w:pos="874"/>
              </w:tabs>
              <w:spacing w:before="156" w:beforeLines="50"/>
              <w:ind w:left="-323" w:leftChars="-101" w:firstLine="211" w:firstLineChars="75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ab/>
            </w:r>
            <w:r>
              <w:rPr>
                <w:rFonts w:hint="eastAsia" w:eastAsia="仿宋_GB2312"/>
                <w:b/>
                <w:sz w:val="28"/>
              </w:rPr>
              <w:t>类</w:t>
            </w:r>
            <w:r>
              <w:rPr>
                <w:rFonts w:eastAsia="仿宋_GB2312"/>
                <w:b/>
                <w:sz w:val="28"/>
              </w:rPr>
              <w:t xml:space="preserve"> </w:t>
            </w:r>
            <w:r>
              <w:rPr>
                <w:rFonts w:hint="eastAsia" w:eastAsia="仿宋_GB2312"/>
                <w:b/>
                <w:sz w:val="28"/>
              </w:rPr>
              <w:t>别</w:t>
            </w:r>
          </w:p>
          <w:p>
            <w:pPr>
              <w:tabs>
                <w:tab w:val="left" w:pos="1084"/>
              </w:tabs>
              <w:spacing w:after="156" w:afterLines="50"/>
              <w:ind w:left="-323" w:leftChars="-101" w:firstLine="211" w:firstLineChars="75"/>
              <w:rPr>
                <w:rFonts w:hint="eastAsia" w:eastAsia="仿宋_GB2312"/>
                <w:b/>
                <w:sz w:val="28"/>
                <w:lang w:val="en-US" w:eastAsia="zh-CN"/>
              </w:rPr>
            </w:pPr>
          </w:p>
          <w:p>
            <w:pPr>
              <w:tabs>
                <w:tab w:val="left" w:pos="1084"/>
              </w:tabs>
              <w:spacing w:after="156" w:afterLines="50"/>
              <w:ind w:left="-323" w:leftChars="-101" w:firstLine="211" w:firstLineChars="75"/>
              <w:rPr>
                <w:rFonts w:hint="eastAsia" w:eastAsia="仿宋_GB2312"/>
                <w:b/>
                <w:sz w:val="28"/>
                <w:lang w:val="en-US" w:eastAsia="zh-CN"/>
              </w:rPr>
            </w:pPr>
            <w:r>
              <w:rPr>
                <w:rFonts w:hint="eastAsia" w:eastAsia="仿宋_GB2312"/>
                <w:b/>
                <w:sz w:val="28"/>
                <w:lang w:val="en-US" w:eastAsia="zh-CN"/>
              </w:rPr>
              <w:t>专 业 部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优秀团干部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锂电专业部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计算机专业部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_GB2312"/>
                <w:spacing w:val="-2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20"/>
                <w:sz w:val="24"/>
                <w:lang w:val="en-US" w:eastAsia="zh-CN"/>
              </w:rPr>
              <w:t>康复技术专业部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_GB2312"/>
                <w:spacing w:val="-2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20"/>
                <w:sz w:val="24"/>
                <w:lang w:val="en-US" w:eastAsia="zh-CN"/>
              </w:rPr>
              <w:t>机电专业部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_GB2312"/>
                <w:spacing w:val="-2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20"/>
                <w:sz w:val="24"/>
                <w:lang w:val="en-US" w:eastAsia="zh-CN"/>
              </w:rPr>
              <w:t>高考专业部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3</w:t>
            </w:r>
          </w:p>
        </w:tc>
      </w:tr>
    </w:tbl>
    <w:p>
      <w:pPr>
        <w:spacing w:line="520" w:lineRule="exact"/>
        <w:rPr>
          <w:rFonts w:ascii="仿宋_GB2312" w:eastAsia="仿宋_GB2312"/>
          <w:color w:val="333333"/>
          <w:sz w:val="30"/>
          <w:szCs w:val="18"/>
        </w:rPr>
      </w:pPr>
    </w:p>
    <w:p>
      <w:pPr>
        <w:spacing w:line="520" w:lineRule="exact"/>
        <w:rPr>
          <w:rFonts w:ascii="仿宋_GB2312" w:eastAsia="仿宋_GB2312"/>
          <w:color w:val="333333"/>
          <w:sz w:val="30"/>
          <w:szCs w:val="18"/>
        </w:rPr>
      </w:pPr>
    </w:p>
    <w:p>
      <w:pPr>
        <w:spacing w:line="520" w:lineRule="exact"/>
        <w:rPr>
          <w:rFonts w:ascii="仿宋_GB2312" w:eastAsia="仿宋_GB2312"/>
          <w:color w:val="333333"/>
          <w:sz w:val="30"/>
          <w:szCs w:val="18"/>
        </w:rPr>
      </w:pPr>
    </w:p>
    <w:p>
      <w:pPr>
        <w:spacing w:line="520" w:lineRule="exact"/>
        <w:rPr>
          <w:rFonts w:ascii="仿宋_GB2312" w:eastAsia="仿宋_GB2312"/>
          <w:color w:val="333333"/>
          <w:sz w:val="30"/>
          <w:szCs w:val="18"/>
        </w:rPr>
      </w:pPr>
    </w:p>
    <w:p>
      <w:pPr>
        <w:spacing w:line="520" w:lineRule="exact"/>
        <w:rPr>
          <w:rFonts w:ascii="仿宋_GB2312" w:eastAsia="仿宋_GB2312"/>
          <w:color w:val="333333"/>
          <w:sz w:val="30"/>
          <w:szCs w:val="18"/>
        </w:rPr>
      </w:pPr>
    </w:p>
    <w:p>
      <w:pPr>
        <w:spacing w:line="520" w:lineRule="exact"/>
        <w:rPr>
          <w:rFonts w:ascii="仿宋_GB2312" w:eastAsia="仿宋_GB2312"/>
          <w:color w:val="333333"/>
          <w:sz w:val="30"/>
          <w:szCs w:val="18"/>
        </w:rPr>
      </w:pPr>
    </w:p>
    <w:p>
      <w:pPr>
        <w:spacing w:line="520" w:lineRule="exact"/>
        <w:rPr>
          <w:rFonts w:ascii="仿宋_GB2312" w:eastAsia="仿宋_GB2312"/>
          <w:color w:val="333333"/>
          <w:sz w:val="30"/>
          <w:szCs w:val="18"/>
        </w:rPr>
      </w:pPr>
    </w:p>
    <w:p>
      <w:pPr>
        <w:spacing w:line="520" w:lineRule="exact"/>
        <w:rPr>
          <w:rFonts w:ascii="仿宋_GB2312" w:eastAsia="仿宋_GB2312"/>
          <w:color w:val="333333"/>
          <w:sz w:val="30"/>
          <w:szCs w:val="18"/>
        </w:rPr>
      </w:pPr>
    </w:p>
    <w:p>
      <w:pPr>
        <w:spacing w:line="520" w:lineRule="exact"/>
        <w:rPr>
          <w:rFonts w:ascii="仿宋_GB2312" w:eastAsia="仿宋_GB2312"/>
          <w:color w:val="333333"/>
          <w:sz w:val="30"/>
          <w:szCs w:val="18"/>
        </w:rPr>
      </w:pPr>
    </w:p>
    <w:p>
      <w:pPr>
        <w:spacing w:line="520" w:lineRule="exact"/>
        <w:rPr>
          <w:rFonts w:ascii="仿宋_GB2312" w:eastAsia="仿宋_GB2312"/>
          <w:color w:val="333333"/>
          <w:sz w:val="30"/>
          <w:szCs w:val="18"/>
        </w:rPr>
      </w:pPr>
    </w:p>
    <w:p>
      <w:pPr>
        <w:spacing w:line="520" w:lineRule="exact"/>
        <w:rPr>
          <w:rFonts w:ascii="仿宋_GB2312" w:eastAsia="仿宋_GB2312"/>
          <w:color w:val="333333"/>
          <w:sz w:val="30"/>
          <w:szCs w:val="18"/>
        </w:rPr>
      </w:pPr>
    </w:p>
    <w:p>
      <w:pPr>
        <w:spacing w:line="520" w:lineRule="exact"/>
        <w:rPr>
          <w:rFonts w:ascii="仿宋_GB2312" w:eastAsia="仿宋_GB2312"/>
          <w:color w:val="333333"/>
          <w:sz w:val="30"/>
          <w:szCs w:val="18"/>
        </w:rPr>
      </w:pPr>
    </w:p>
    <w:p>
      <w:pPr>
        <w:spacing w:line="520" w:lineRule="exact"/>
        <w:rPr>
          <w:rFonts w:ascii="仿宋_GB2312" w:eastAsia="仿宋_GB2312"/>
          <w:color w:val="333333"/>
          <w:sz w:val="30"/>
          <w:szCs w:val="18"/>
        </w:rPr>
      </w:pPr>
    </w:p>
    <w:p>
      <w:pPr>
        <w:spacing w:line="520" w:lineRule="exact"/>
        <w:rPr>
          <w:rFonts w:ascii="仿宋_GB2312" w:eastAsia="仿宋_GB2312"/>
          <w:color w:val="333333"/>
          <w:sz w:val="30"/>
          <w:szCs w:val="18"/>
        </w:rPr>
      </w:pPr>
    </w:p>
    <w:p>
      <w:pPr>
        <w:spacing w:line="520" w:lineRule="exact"/>
        <w:rPr>
          <w:rFonts w:ascii="仿宋_GB2312" w:eastAsia="仿宋_GB2312"/>
          <w:color w:val="333333"/>
          <w:sz w:val="30"/>
          <w:szCs w:val="18"/>
        </w:rPr>
      </w:pPr>
    </w:p>
    <w:p>
      <w:pPr>
        <w:spacing w:line="520" w:lineRule="exact"/>
        <w:rPr>
          <w:rFonts w:ascii="仿宋_GB2312" w:eastAsia="仿宋_GB2312"/>
          <w:color w:val="333333"/>
          <w:sz w:val="30"/>
          <w:szCs w:val="18"/>
        </w:rPr>
      </w:pPr>
    </w:p>
    <w:p>
      <w:pPr>
        <w:spacing w:line="520" w:lineRule="exact"/>
        <w:rPr>
          <w:rFonts w:ascii="仿宋_GB2312" w:eastAsia="仿宋_GB2312"/>
          <w:color w:val="333333"/>
          <w:sz w:val="30"/>
          <w:szCs w:val="18"/>
        </w:rPr>
      </w:pPr>
    </w:p>
    <w:p>
      <w:pPr>
        <w:spacing w:line="520" w:lineRule="exact"/>
        <w:rPr>
          <w:rFonts w:ascii="仿宋_GB2312" w:eastAsia="仿宋_GB2312"/>
          <w:color w:val="333333"/>
          <w:sz w:val="30"/>
          <w:szCs w:val="18"/>
        </w:rPr>
      </w:pPr>
    </w:p>
    <w:p>
      <w:pPr>
        <w:spacing w:line="520" w:lineRule="exact"/>
        <w:rPr>
          <w:rFonts w:ascii="仿宋_GB2312" w:eastAsia="仿宋_GB2312"/>
          <w:color w:val="333333"/>
          <w:sz w:val="30"/>
          <w:szCs w:val="18"/>
        </w:rPr>
      </w:pPr>
    </w:p>
    <w:p>
      <w:pPr>
        <w:spacing w:line="520" w:lineRule="exact"/>
        <w:rPr>
          <w:rFonts w:ascii="仿宋_GB2312" w:eastAsia="仿宋_GB2312"/>
          <w:color w:val="333333"/>
          <w:sz w:val="30"/>
          <w:szCs w:val="18"/>
        </w:rPr>
      </w:pPr>
    </w:p>
    <w:p>
      <w:pPr>
        <w:spacing w:line="520" w:lineRule="exact"/>
        <w:rPr>
          <w:rFonts w:ascii="仿宋_GB2312" w:eastAsia="仿宋_GB2312"/>
          <w:color w:val="333333"/>
          <w:sz w:val="30"/>
          <w:szCs w:val="18"/>
        </w:rPr>
      </w:pPr>
    </w:p>
    <w:p>
      <w:pPr>
        <w:spacing w:line="520" w:lineRule="exact"/>
        <w:rPr>
          <w:rFonts w:ascii="仿宋_GB2312" w:eastAsia="仿宋_GB2312"/>
          <w:color w:val="333333"/>
          <w:sz w:val="30"/>
          <w:szCs w:val="18"/>
        </w:rPr>
      </w:pPr>
    </w:p>
    <w:p>
      <w:pPr>
        <w:spacing w:line="520" w:lineRule="exact"/>
        <w:rPr>
          <w:rFonts w:ascii="仿宋_GB2312" w:eastAsia="仿宋_GB2312"/>
          <w:color w:val="333333"/>
          <w:sz w:val="30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标准公文_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YTIwMWJkNjIwODRhNzBmZDY1ODlhNzI2OTcyMjMifQ=="/>
  </w:docVars>
  <w:rsids>
    <w:rsidRoot w:val="20335254"/>
    <w:rsid w:val="2033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标准公文_仿宋" w:cs="Times New Roman"/>
      <w:kern w:val="2"/>
      <w:sz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2024-04-19T01:31:00Z</dcterms:created>
  <dc:creator>SAmantha</dc:creator>
  <cp:lastModifiedBy>SAmantha</cp:lastModifiedBy>
  <dcterms:modified xsi:type="dcterms:W3CDTF">2024-04-19T01:32:17Z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9A51E74117CE4B58BC6D61A851566740_11</vt:lpwstr>
  </property>
</Properties>
</file>